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1586"/>
        <w:gridCol w:w="707"/>
        <w:gridCol w:w="2121"/>
        <w:gridCol w:w="1415"/>
        <w:gridCol w:w="1414"/>
        <w:gridCol w:w="943"/>
        <w:gridCol w:w="1885"/>
        <w:gridCol w:w="419"/>
        <w:gridCol w:w="838"/>
        <w:gridCol w:w="1572"/>
        <w:tblGridChange w:id="0">
          <w:tblGrid>
            <w:gridCol w:w="1242"/>
            <w:gridCol w:w="1586"/>
            <w:gridCol w:w="707"/>
            <w:gridCol w:w="2121"/>
            <w:gridCol w:w="1415"/>
            <w:gridCol w:w="1414"/>
            <w:gridCol w:w="943"/>
            <w:gridCol w:w="1885"/>
            <w:gridCol w:w="419"/>
            <w:gridCol w:w="838"/>
            <w:gridCol w:w="1572"/>
          </w:tblGrid>
        </w:tblGridChange>
      </w:tblGrid>
      <w:t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497d"/>
                <w:sz w:val="28"/>
                <w:szCs w:val="28"/>
                <w:rtl w:val="0"/>
              </w:rPr>
              <w:t xml:space="preserve">CLUB D’AVIS LES SALESES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Nom i cognoms:  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d’ingrés:</w:t>
            </w:r>
            <w:r w:rsidDel="00000000" w:rsidR="00000000" w:rsidRPr="00000000">
              <w:rPr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Edat:</w:t>
            </w:r>
            <w:r w:rsidDel="00000000" w:rsidR="00000000" w:rsidRPr="00000000">
              <w:rPr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Barthel: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Tinetti</w:t>
            </w:r>
            <w:r w:rsidDel="00000000" w:rsidR="00000000" w:rsidRPr="00000000">
              <w:rPr>
                <w:color w:val="1f497d"/>
                <w:rtl w:val="0"/>
              </w:rPr>
              <w:t xml:space="preserve">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MMSE</w:t>
            </w:r>
            <w:r w:rsidDel="00000000" w:rsidR="00000000" w:rsidRPr="00000000">
              <w:rPr>
                <w:color w:val="1f497d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GDS: 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Data del pla d’acompanyament a la persona: 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 de trobada:</w:t>
            </w:r>
            <w:r w:rsidDel="00000000" w:rsidR="00000000" w:rsidRPr="00000000">
              <w:rPr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Observacions: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f497d"/>
                <w:sz w:val="28"/>
                <w:szCs w:val="28"/>
                <w:rtl w:val="0"/>
              </w:rPr>
              <w:t xml:space="preserve">PLA D’ACOMPANYAMENT A LA PERSONA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Personalitat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Història de vida</w:t>
            </w:r>
            <w:r w:rsidDel="00000000" w:rsidR="00000000" w:rsidRPr="00000000">
              <w:rPr>
                <w:color w:val="1f497d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Estat físic i de salut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Dany neurològic 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Psicologia social 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1f497d"/>
                <w:rtl w:val="0"/>
              </w:rPr>
              <w:t xml:space="preserve">Necessitats bàsiques per la persona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b8cce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1.- IDENTITAT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Necessitat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Activitat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Responsable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b8cce4" w:val="clear"/>
          </w:tcPr>
          <w:p w:rsidR="00000000" w:rsidDel="00000000" w:rsidP="00000000" w:rsidRDefault="00000000" w:rsidRPr="00000000">
            <w:pPr>
              <w:ind w:left="158" w:firstLine="0"/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2.- CONFORT: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Necessitat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Activitat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Responsable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b8cce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497d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3.- VINCULACIÓ: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Necessitat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Activitat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Responsable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b8cce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1f497d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4.- INCLUSIÓ: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Necessitat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Activitat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Responsable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shd w:fill="b8cce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5.- OCUPACIÓ: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Necessitat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Activitat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Responsable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color w:val="1f497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  SIGNATURES I DATA DE REVISIÓ</w:t>
      </w:r>
    </w:p>
    <w:sectPr>
      <w:pgSz w:h="11906" w:w="16838"/>
      <w:pgMar w:bottom="1701" w:top="1701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a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